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6D786C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943DCE" w:rsidRDefault="00943DCE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943DCE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943DCE" w:rsidRDefault="006D786C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43DCE" w:rsidRPr="009A1B37" w:rsidRDefault="00943DCE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943DCE" w:rsidRPr="009A1B37" w:rsidRDefault="006D786C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943DCE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43DCE" w:rsidRPr="00541779" w:rsidRDefault="00943DCE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8511C6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3DCE" w:rsidRPr="006A781F" w:rsidRDefault="006A781F" w:rsidP="006A7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>Поземлен имот с идентификатор 62671.105.41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кадастралната карта и кадастралните регистри на гр. Рила, Община Рила, </w:t>
      </w:r>
      <w:r w:rsidRPr="006A781F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9</w:t>
      </w:r>
      <w:r w:rsidRPr="006A781F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17582 кв. м.</w:t>
      </w:r>
      <w:r w:rsidRPr="006A78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A781F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6A781F">
        <w:rPr>
          <w:rFonts w:ascii="Times New Roman" w:eastAsia="Times New Roman" w:hAnsi="Times New Roman" w:cs="Times New Roman"/>
          <w:b/>
          <w:bCs/>
          <w:sz w:val="24"/>
          <w:szCs w:val="24"/>
        </w:rPr>
        <w:t>105041</w:t>
      </w:r>
    </w:p>
    <w:p w:rsidR="006A781F" w:rsidRDefault="006A781F" w:rsidP="009B6D93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</w:rPr>
      </w:pPr>
    </w:p>
    <w:p w:rsidR="006A781F" w:rsidRDefault="006A781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9EF" w:rsidRPr="0043107E" w:rsidRDefault="009549E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9A2415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9A2415" w:rsidRPr="009A2415">
        <w:rPr>
          <w:rFonts w:ascii="Times New Roman" w:hAnsi="Times New Roman" w:cs="Times New Roman"/>
          <w:b/>
          <w:sz w:val="24"/>
          <w:szCs w:val="24"/>
        </w:rPr>
        <w:t>369.22 лв.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36F43">
        <w:rPr>
          <w:b/>
          <w:szCs w:val="24"/>
          <w:lang w:val="ru-RU"/>
        </w:rPr>
        <w:t>3</w:t>
      </w:r>
      <w:r w:rsidR="009A2415">
        <w:rPr>
          <w:b/>
          <w:szCs w:val="24"/>
          <w:lang w:val="ru-RU"/>
        </w:rPr>
        <w:t>6</w:t>
      </w:r>
      <w:r w:rsidR="00436F43">
        <w:rPr>
          <w:b/>
          <w:szCs w:val="24"/>
          <w:lang w:val="ru-RU"/>
        </w:rPr>
        <w:t>.</w:t>
      </w:r>
      <w:r w:rsidR="009A2415">
        <w:rPr>
          <w:b/>
          <w:szCs w:val="24"/>
          <w:lang w:val="ru-RU"/>
        </w:rPr>
        <w:t>92</w:t>
      </w:r>
      <w:r w:rsidR="009C369E" w:rsidRPr="00943DCE">
        <w:rPr>
          <w:b/>
          <w:szCs w:val="24"/>
          <w:lang w:val="ru-RU"/>
        </w:rPr>
        <w:t xml:space="preserve"> </w:t>
      </w:r>
      <w:r w:rsidRPr="00943DCE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F937F9" w:rsidRDefault="009A1B37" w:rsidP="009B6D93">
      <w:pPr>
        <w:pStyle w:val="BodyText"/>
        <w:rPr>
          <w:b/>
          <w:szCs w:val="24"/>
        </w:rPr>
      </w:pPr>
      <w:r w:rsidRPr="00F937F9">
        <w:rPr>
          <w:b/>
          <w:szCs w:val="24"/>
        </w:rPr>
        <w:t>Дата на провеждане на публичния търг</w:t>
      </w:r>
      <w:r w:rsidRPr="00F937F9">
        <w:rPr>
          <w:b/>
          <w:szCs w:val="24"/>
        </w:rPr>
        <w:tab/>
      </w:r>
      <w:r w:rsidRPr="00F937F9">
        <w:rPr>
          <w:b/>
          <w:szCs w:val="24"/>
        </w:rPr>
        <w:tab/>
      </w:r>
      <w:r w:rsidRPr="00F937F9">
        <w:rPr>
          <w:b/>
          <w:szCs w:val="24"/>
        </w:rPr>
        <w:tab/>
      </w:r>
      <w:r w:rsidR="009C369E" w:rsidRPr="00F937F9">
        <w:rPr>
          <w:b/>
          <w:szCs w:val="24"/>
        </w:rPr>
        <w:t xml:space="preserve">       </w:t>
      </w:r>
      <w:r w:rsidR="00F937F9" w:rsidRPr="00F937F9">
        <w:rPr>
          <w:b/>
          <w:szCs w:val="24"/>
        </w:rPr>
        <w:t>18</w:t>
      </w:r>
      <w:r w:rsidRPr="00F937F9">
        <w:rPr>
          <w:b/>
          <w:szCs w:val="24"/>
        </w:rPr>
        <w:t>.</w:t>
      </w:r>
      <w:r w:rsidR="003912E6" w:rsidRPr="00F937F9">
        <w:rPr>
          <w:b/>
          <w:szCs w:val="24"/>
        </w:rPr>
        <w:t>0</w:t>
      </w:r>
      <w:r w:rsidR="00F937F9" w:rsidRPr="00F937F9">
        <w:rPr>
          <w:b/>
          <w:szCs w:val="24"/>
        </w:rPr>
        <w:t>5</w:t>
      </w:r>
      <w:r w:rsidRPr="00F937F9">
        <w:rPr>
          <w:b/>
          <w:szCs w:val="24"/>
        </w:rPr>
        <w:t>.20</w:t>
      </w:r>
      <w:r w:rsidR="00783C8D" w:rsidRPr="00F937F9">
        <w:rPr>
          <w:b/>
          <w:szCs w:val="24"/>
        </w:rPr>
        <w:t>2</w:t>
      </w:r>
      <w:r w:rsidR="00F937F9" w:rsidRPr="00F937F9">
        <w:rPr>
          <w:b/>
          <w:szCs w:val="24"/>
        </w:rPr>
        <w:t>2</w:t>
      </w:r>
      <w:r w:rsidRPr="00F937F9">
        <w:rPr>
          <w:b/>
          <w:szCs w:val="24"/>
        </w:rPr>
        <w:t>г.</w:t>
      </w:r>
    </w:p>
    <w:p w:rsidR="009A1B37" w:rsidRPr="00F937F9" w:rsidRDefault="009A1B37" w:rsidP="009B6D93">
      <w:pPr>
        <w:pStyle w:val="BodyText"/>
        <w:rPr>
          <w:b/>
          <w:szCs w:val="24"/>
        </w:rPr>
      </w:pPr>
    </w:p>
    <w:p w:rsidR="009A1B37" w:rsidRPr="00F937F9" w:rsidRDefault="009A1B37" w:rsidP="009B6D93">
      <w:pPr>
        <w:pStyle w:val="BodyText"/>
        <w:rPr>
          <w:b/>
          <w:szCs w:val="24"/>
        </w:rPr>
      </w:pPr>
      <w:r w:rsidRPr="00F937F9">
        <w:rPr>
          <w:b/>
          <w:szCs w:val="24"/>
        </w:rPr>
        <w:t>Дата на провеждане на повторен публичен търг</w:t>
      </w:r>
      <w:r w:rsidRPr="00F937F9">
        <w:rPr>
          <w:b/>
          <w:szCs w:val="24"/>
        </w:rPr>
        <w:tab/>
      </w:r>
      <w:r w:rsidRPr="00F937F9">
        <w:rPr>
          <w:b/>
          <w:szCs w:val="24"/>
        </w:rPr>
        <w:tab/>
      </w:r>
      <w:r w:rsidR="009C369E" w:rsidRPr="00F937F9">
        <w:rPr>
          <w:b/>
          <w:szCs w:val="24"/>
        </w:rPr>
        <w:t xml:space="preserve">       </w:t>
      </w:r>
      <w:r w:rsidR="00F937F9" w:rsidRPr="00F937F9">
        <w:rPr>
          <w:b/>
          <w:szCs w:val="24"/>
        </w:rPr>
        <w:t>25</w:t>
      </w:r>
      <w:r w:rsidR="00C17D9B" w:rsidRPr="00F937F9">
        <w:rPr>
          <w:b/>
          <w:szCs w:val="24"/>
        </w:rPr>
        <w:t>.</w:t>
      </w:r>
      <w:r w:rsidR="003912E6" w:rsidRPr="00F937F9">
        <w:rPr>
          <w:b/>
          <w:szCs w:val="24"/>
        </w:rPr>
        <w:t>0</w:t>
      </w:r>
      <w:r w:rsidR="00F937F9" w:rsidRPr="00F937F9">
        <w:rPr>
          <w:b/>
          <w:szCs w:val="24"/>
        </w:rPr>
        <w:t>5</w:t>
      </w:r>
      <w:r w:rsidR="002E7053" w:rsidRPr="00F937F9">
        <w:rPr>
          <w:b/>
          <w:szCs w:val="24"/>
        </w:rPr>
        <w:t>.202</w:t>
      </w:r>
      <w:r w:rsidR="00F937F9" w:rsidRPr="00F937F9">
        <w:rPr>
          <w:b/>
          <w:szCs w:val="24"/>
        </w:rPr>
        <w:t>2</w:t>
      </w:r>
      <w:r w:rsidRPr="00F937F9">
        <w:rPr>
          <w:b/>
          <w:szCs w:val="24"/>
        </w:rPr>
        <w:t>г.</w:t>
      </w:r>
    </w:p>
    <w:p w:rsidR="009A1B37" w:rsidRPr="00F937F9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F937F9">
        <w:rPr>
          <w:b/>
          <w:szCs w:val="24"/>
        </w:rPr>
        <w:t>Начало на търга</w:t>
      </w:r>
      <w:r w:rsidRPr="00F937F9">
        <w:rPr>
          <w:b/>
          <w:szCs w:val="24"/>
        </w:rPr>
        <w:tab/>
      </w:r>
      <w:r w:rsidRPr="00F937F9">
        <w:rPr>
          <w:szCs w:val="24"/>
        </w:rPr>
        <w:tab/>
      </w:r>
      <w:r w:rsidRPr="00F937F9">
        <w:rPr>
          <w:szCs w:val="24"/>
        </w:rPr>
        <w:tab/>
      </w:r>
      <w:r w:rsidRPr="00F937F9">
        <w:rPr>
          <w:szCs w:val="24"/>
        </w:rPr>
        <w:tab/>
      </w:r>
      <w:r w:rsidRPr="00F937F9">
        <w:rPr>
          <w:szCs w:val="24"/>
        </w:rPr>
        <w:tab/>
      </w:r>
      <w:r w:rsidRPr="00F937F9">
        <w:rPr>
          <w:szCs w:val="24"/>
        </w:rPr>
        <w:tab/>
      </w:r>
      <w:r w:rsidR="009C369E" w:rsidRPr="00F937F9">
        <w:rPr>
          <w:szCs w:val="24"/>
        </w:rPr>
        <w:t xml:space="preserve">                   </w:t>
      </w:r>
      <w:r w:rsidR="00F937F9" w:rsidRPr="00F937F9">
        <w:rPr>
          <w:b/>
          <w:szCs w:val="24"/>
        </w:rPr>
        <w:t>13</w:t>
      </w:r>
      <w:r w:rsidR="003C561A" w:rsidRPr="00F937F9">
        <w:rPr>
          <w:b/>
          <w:szCs w:val="24"/>
        </w:rPr>
        <w:t>.</w:t>
      </w:r>
      <w:r w:rsidR="00F937F9" w:rsidRPr="00F937F9">
        <w:rPr>
          <w:b/>
          <w:szCs w:val="24"/>
        </w:rPr>
        <w:t>0</w:t>
      </w:r>
      <w:r w:rsidRPr="00F937F9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="009A2415">
        <w:rPr>
          <w:bCs/>
          <w:szCs w:val="24"/>
        </w:rPr>
        <w:t xml:space="preserve"> 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ЕИКна ЕТ или на юридическото лице - кандидат – участник в търга, адрес, подпис и печат</w:t>
      </w:r>
      <w:r w:rsidR="00F937F9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F937F9">
        <w:rPr>
          <w:rFonts w:ascii="Times New Roman" w:hAnsi="Times New Roman" w:cs="Times New Roman"/>
          <w:color w:val="000000"/>
          <w:spacing w:val="10"/>
          <w:sz w:val="24"/>
          <w:szCs w:val="24"/>
        </w:rPr>
        <w:t>, 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F937F9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</w:t>
      </w:r>
      <w:r w:rsidR="00F937F9">
        <w:rPr>
          <w:rFonts w:ascii="Times New Roman" w:hAnsi="Times New Roman" w:cs="Times New Roman"/>
          <w:sz w:val="24"/>
          <w:szCs w:val="24"/>
          <w:lang w:val="ru-RU"/>
        </w:rPr>
        <w:t>, в случай, че участникът има такъв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9A2415" w:rsidRPr="006A781F" w:rsidRDefault="009A2415" w:rsidP="009A2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>Поземлен имот с идентификатор 62671.105.41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кадастралната карта и кадастралните регистри на гр. Рила, Община Рила, </w:t>
      </w:r>
      <w:r w:rsidRPr="006A781F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9</w:t>
      </w:r>
      <w:r w:rsidRPr="006A781F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6A7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17582 кв. м.</w:t>
      </w:r>
      <w:r w:rsidRPr="006A78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6A781F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6A781F">
        <w:rPr>
          <w:rFonts w:ascii="Times New Roman" w:eastAsia="Times New Roman" w:hAnsi="Times New Roman" w:cs="Times New Roman"/>
          <w:b/>
          <w:bCs/>
          <w:sz w:val="24"/>
          <w:szCs w:val="24"/>
        </w:rPr>
        <w:t>105041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9A2415" w:rsidRPr="009A2415" w:rsidRDefault="009A1B37" w:rsidP="009A2415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943DCE">
        <w:rPr>
          <w:b/>
          <w:bCs/>
          <w:color w:val="000000"/>
          <w:szCs w:val="24"/>
        </w:rPr>
        <w:t>наемна</w:t>
      </w:r>
      <w:r w:rsidRPr="00943DCE">
        <w:rPr>
          <w:b/>
          <w:bCs/>
          <w:color w:val="000000"/>
          <w:szCs w:val="24"/>
        </w:rPr>
        <w:t xml:space="preserve"> цена е в </w:t>
      </w:r>
      <w:r w:rsidRPr="00436F43">
        <w:rPr>
          <w:b/>
          <w:bCs/>
          <w:color w:val="000000"/>
          <w:szCs w:val="24"/>
        </w:rPr>
        <w:t xml:space="preserve">размер </w:t>
      </w:r>
      <w:r w:rsidRPr="009A2415">
        <w:rPr>
          <w:b/>
          <w:bCs/>
          <w:color w:val="000000"/>
          <w:szCs w:val="24"/>
        </w:rPr>
        <w:t xml:space="preserve">на </w:t>
      </w:r>
      <w:r w:rsidR="009A2415" w:rsidRPr="009A2415">
        <w:rPr>
          <w:b/>
          <w:szCs w:val="24"/>
        </w:rPr>
        <w:t>369.22 лв. (триста шестдесет и девет лева и двадесет и две стотинки).</w:t>
      </w:r>
    </w:p>
    <w:p w:rsidR="009549EF" w:rsidRDefault="009549EF" w:rsidP="00436F43">
      <w:pPr>
        <w:pStyle w:val="BodyText"/>
        <w:autoSpaceDE w:val="0"/>
        <w:ind w:firstLine="709"/>
        <w:jc w:val="both"/>
        <w:rPr>
          <w:b/>
          <w:szCs w:val="24"/>
        </w:rPr>
      </w:pPr>
    </w:p>
    <w:p w:rsidR="009549EF" w:rsidRPr="009549EF" w:rsidRDefault="009549EF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511C6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8511C6">
        <w:rPr>
          <w:rFonts w:ascii="Times New Roman" w:hAnsi="Times New Roman" w:cs="Times New Roman"/>
          <w:sz w:val="24"/>
          <w:szCs w:val="24"/>
        </w:rPr>
        <w:t>/п/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8511C6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436F43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9549EF">
        <w:rPr>
          <w:spacing w:val="10"/>
          <w:szCs w:val="24"/>
        </w:rPr>
        <w:t xml:space="preserve">както </w:t>
      </w:r>
      <w:r w:rsidRPr="009A2415">
        <w:rPr>
          <w:spacing w:val="10"/>
          <w:szCs w:val="24"/>
        </w:rPr>
        <w:t>следва:</w:t>
      </w:r>
      <w:r w:rsidR="004F1875" w:rsidRPr="009A2415">
        <w:rPr>
          <w:szCs w:val="24"/>
        </w:rPr>
        <w:t xml:space="preserve"> </w:t>
      </w:r>
      <w:r w:rsidR="009A2415" w:rsidRPr="009A2415">
        <w:rPr>
          <w:szCs w:val="24"/>
        </w:rPr>
        <w:t xml:space="preserve">Поземлен имот с идентификатор </w:t>
      </w:r>
      <w:r w:rsidR="009A2415" w:rsidRPr="009A2415">
        <w:rPr>
          <w:b/>
          <w:szCs w:val="24"/>
        </w:rPr>
        <w:t>62671.105.41</w:t>
      </w:r>
      <w:r w:rsidR="009A2415" w:rsidRPr="009A2415">
        <w:rPr>
          <w:b/>
          <w:bCs/>
          <w:szCs w:val="24"/>
        </w:rPr>
        <w:t xml:space="preserve"> </w:t>
      </w:r>
      <w:r w:rsidR="009A2415" w:rsidRPr="009A2415">
        <w:rPr>
          <w:bCs/>
          <w:szCs w:val="24"/>
        </w:rPr>
        <w:t>(шестдесет и две хиляди шестстотин седемдесет и едно точка сто и пет точка четиридесет и едно)</w:t>
      </w:r>
      <w:r w:rsidR="009A2415" w:rsidRPr="009A2415">
        <w:rPr>
          <w:szCs w:val="24"/>
        </w:rPr>
        <w:t xml:space="preserve"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 нива”, категория на земята: 9 (девета), с площ от </w:t>
      </w:r>
      <w:r w:rsidR="009A2415" w:rsidRPr="009A2415">
        <w:rPr>
          <w:b/>
          <w:bCs/>
          <w:szCs w:val="24"/>
        </w:rPr>
        <w:t xml:space="preserve">17582 кв. м. </w:t>
      </w:r>
      <w:r w:rsidR="009A2415" w:rsidRPr="009A2415">
        <w:rPr>
          <w:bCs/>
          <w:szCs w:val="24"/>
        </w:rPr>
        <w:t>(седемнадесет хиляди и петстотин осемдесет и две кв.м.),</w:t>
      </w:r>
      <w:r w:rsidR="009A2415" w:rsidRPr="009A2415">
        <w:rPr>
          <w:b/>
          <w:bCs/>
          <w:szCs w:val="24"/>
        </w:rPr>
        <w:t xml:space="preserve"> </w:t>
      </w:r>
      <w:r w:rsidR="009A2415" w:rsidRPr="009A2415">
        <w:rPr>
          <w:szCs w:val="24"/>
        </w:rPr>
        <w:t xml:space="preserve">предишен идентификатор: няма, номер по предходен план: </w:t>
      </w:r>
      <w:r w:rsidR="009A2415" w:rsidRPr="009A2415">
        <w:rPr>
          <w:b/>
          <w:bCs/>
          <w:szCs w:val="24"/>
        </w:rPr>
        <w:t xml:space="preserve">105041 </w:t>
      </w:r>
      <w:r w:rsidR="009A2415" w:rsidRPr="009A2415">
        <w:rPr>
          <w:bCs/>
          <w:szCs w:val="24"/>
        </w:rPr>
        <w:t>(сто и пет хиляди и четиридесет и едно)</w:t>
      </w:r>
      <w:r w:rsidR="009A2415" w:rsidRPr="009A2415">
        <w:rPr>
          <w:color w:val="000000"/>
          <w:szCs w:val="24"/>
        </w:rPr>
        <w:t>,</w:t>
      </w:r>
      <w:r w:rsidR="009A2415" w:rsidRPr="009A2415">
        <w:rPr>
          <w:b/>
          <w:color w:val="000000"/>
          <w:szCs w:val="24"/>
        </w:rPr>
        <w:t xml:space="preserve"> </w:t>
      </w:r>
      <w:r w:rsidR="009A2415" w:rsidRPr="009A2415">
        <w:rPr>
          <w:color w:val="000000"/>
          <w:szCs w:val="24"/>
        </w:rPr>
        <w:t>при</w:t>
      </w:r>
      <w:r w:rsidR="009A2415" w:rsidRPr="009A2415">
        <w:rPr>
          <w:b/>
          <w:color w:val="000000"/>
          <w:szCs w:val="24"/>
        </w:rPr>
        <w:t xml:space="preserve"> </w:t>
      </w:r>
      <w:r w:rsidR="009A2415" w:rsidRPr="009A2415">
        <w:rPr>
          <w:szCs w:val="24"/>
        </w:rPr>
        <w:t>съседи: поземлен имот с идентификатор 62671.105.55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петдесет и пет)</w:t>
      </w:r>
      <w:r w:rsidR="009A2415" w:rsidRPr="009A2415">
        <w:rPr>
          <w:szCs w:val="24"/>
        </w:rPr>
        <w:t>, поземлен имот с идентификатор 62671.105.40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четиридесет)</w:t>
      </w:r>
      <w:r w:rsidR="009A2415" w:rsidRPr="009A2415">
        <w:rPr>
          <w:szCs w:val="24"/>
        </w:rPr>
        <w:t>, поземлен имот с идентификатор 62671.105.34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тридесет и четири)</w:t>
      </w:r>
      <w:r w:rsidR="009A2415" w:rsidRPr="009A2415">
        <w:rPr>
          <w:szCs w:val="24"/>
        </w:rPr>
        <w:t>, поземлен имот с идентификатор 62671.105.39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тридесет и девет)</w:t>
      </w:r>
      <w:r w:rsidR="009A2415" w:rsidRPr="009A2415">
        <w:rPr>
          <w:szCs w:val="24"/>
        </w:rPr>
        <w:t>, поземлен имот с идентификатор 62671.105.38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тридесет и осем)</w:t>
      </w:r>
      <w:r w:rsidR="009A2415" w:rsidRPr="009A2415">
        <w:rPr>
          <w:szCs w:val="24"/>
        </w:rPr>
        <w:t>, поземлен имот с идентификатор 62671.105.61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шестдесет и едно)</w:t>
      </w:r>
      <w:r w:rsidR="009A2415" w:rsidRPr="009A2415">
        <w:rPr>
          <w:szCs w:val="24"/>
        </w:rPr>
        <w:t>, поземлен имот с идентификатор 62671.105.56 (</w:t>
      </w:r>
      <w:r w:rsidR="009A2415" w:rsidRPr="009A2415">
        <w:rPr>
          <w:bCs/>
          <w:szCs w:val="24"/>
        </w:rPr>
        <w:t>шестдесет и две хиляди шестстотин седемдесет и едно точка сто и пет точка петдесет и шест)</w:t>
      </w:r>
      <w:r w:rsidR="009A2415" w:rsidRPr="009A2415">
        <w:rPr>
          <w:szCs w:val="24"/>
        </w:rPr>
        <w:t xml:space="preserve">, </w:t>
      </w:r>
      <w:r w:rsidRPr="009A2415">
        <w:rPr>
          <w:spacing w:val="10"/>
          <w:szCs w:val="24"/>
        </w:rPr>
        <w:t>при достигната годишна наемна цена</w:t>
      </w:r>
      <w:r w:rsidRPr="00436F43">
        <w:rPr>
          <w:spacing w:val="10"/>
          <w:szCs w:val="24"/>
        </w:rPr>
        <w:t xml:space="preserve">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9549E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F937F9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F937F9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</w:t>
      </w:r>
      <w:r w:rsidRPr="0076037F">
        <w:rPr>
          <w:szCs w:val="24"/>
        </w:rPr>
        <w:lastRenderedPageBreak/>
        <w:t xml:space="preserve">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9A241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10 750</w:t>
      </w:r>
      <w:r w:rsidRP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9A2415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A2415">
        <w:rPr>
          <w:rFonts w:ascii="Times New Roman" w:hAnsi="Times New Roman" w:cs="Times New Roman"/>
          <w:b/>
          <w:bCs/>
          <w:sz w:val="24"/>
          <w:szCs w:val="24"/>
          <w:u w:val="single"/>
        </w:rPr>
        <w:t>582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м.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представляваща разликата между съответстващата част </w:t>
      </w:r>
      <w:r w:rsidRPr="003C561A">
        <w:rPr>
          <w:b/>
          <w:lang w:val="ru-RU"/>
        </w:rPr>
        <w:t xml:space="preserve">за </w:t>
      </w:r>
      <w:r w:rsidR="009A2415">
        <w:rPr>
          <w:b/>
          <w:u w:val="single"/>
          <w:lang w:val="ru-RU"/>
        </w:rPr>
        <w:t>6 832</w:t>
      </w:r>
      <w:r w:rsidRPr="003C561A">
        <w:rPr>
          <w:b/>
          <w:bCs/>
          <w:u w:val="single"/>
        </w:rPr>
        <w:t>/1</w:t>
      </w:r>
      <w:r w:rsidR="009A2415">
        <w:rPr>
          <w:b/>
          <w:bCs/>
          <w:u w:val="single"/>
        </w:rPr>
        <w:t>7 582</w:t>
      </w:r>
      <w:r w:rsidRPr="003C561A">
        <w:rPr>
          <w:b/>
          <w:bCs/>
          <w:u w:val="single"/>
        </w:rPr>
        <w:t xml:space="preserve"> кв.</w:t>
      </w:r>
      <w:r w:rsidR="00436F43">
        <w:rPr>
          <w:b/>
          <w:bCs/>
          <w:u w:val="single"/>
        </w:rPr>
        <w:t xml:space="preserve"> </w:t>
      </w:r>
      <w:r w:rsidRPr="003C561A">
        <w:rPr>
          <w:b/>
          <w:bCs/>
          <w:u w:val="single"/>
        </w:rPr>
        <w:t>м.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="009A2415" w:rsidRPr="00F937F9">
        <w:rPr>
          <w:b/>
          <w:szCs w:val="24"/>
        </w:rPr>
        <w:t>36.92</w:t>
      </w:r>
      <w:r w:rsidRPr="00F937F9">
        <w:rPr>
          <w:b/>
          <w:szCs w:val="24"/>
        </w:rPr>
        <w:t xml:space="preserve"> лв.</w:t>
      </w:r>
      <w:r w:rsidRPr="003C561A">
        <w:rPr>
          <w:szCs w:val="24"/>
        </w:rPr>
        <w:t xml:space="preserve"> (</w:t>
      </w:r>
      <w:r w:rsidR="00436F43">
        <w:rPr>
          <w:szCs w:val="24"/>
        </w:rPr>
        <w:t xml:space="preserve">тридесет </w:t>
      </w:r>
      <w:r w:rsidR="009A2415">
        <w:rPr>
          <w:szCs w:val="24"/>
        </w:rPr>
        <w:t xml:space="preserve">и шест </w:t>
      </w:r>
      <w:r w:rsidRPr="003C561A">
        <w:rPr>
          <w:szCs w:val="24"/>
        </w:rPr>
        <w:t xml:space="preserve">лева и </w:t>
      </w:r>
      <w:r w:rsidR="009A2415">
        <w:rPr>
          <w:szCs w:val="24"/>
        </w:rPr>
        <w:t>деветд</w:t>
      </w:r>
      <w:r w:rsidR="009549EF">
        <w:rPr>
          <w:szCs w:val="24"/>
        </w:rPr>
        <w:t>есет</w:t>
      </w:r>
      <w:r w:rsidR="009A2415">
        <w:rPr>
          <w:szCs w:val="24"/>
        </w:rPr>
        <w:t xml:space="preserve"> и две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0" w:name="OLE_LINK13"/>
      <w:r w:rsidRPr="003C561A">
        <w:t>вносна бележка към бюджета от .........................</w:t>
      </w:r>
    </w:p>
    <w:bookmarkEnd w:id="0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представлява размерът на вноската за </w:t>
      </w:r>
      <w:r w:rsidRPr="003C561A">
        <w:rPr>
          <w:lang w:val="ru-RU"/>
        </w:rPr>
        <w:t xml:space="preserve">първата </w:t>
      </w:r>
      <w:r w:rsidRPr="003C561A">
        <w:rPr>
          <w:color w:val="1C1C1C"/>
          <w:lang w:val="ru-RU"/>
        </w:rPr>
        <w:t xml:space="preserve">година на ползването на </w:t>
      </w:r>
      <w:r w:rsidRPr="003C561A">
        <w:rPr>
          <w:color w:val="000000"/>
          <w:lang w:val="ru-RU"/>
        </w:rPr>
        <w:t xml:space="preserve">частта от имота, представляваща </w:t>
      </w:r>
      <w:r w:rsidR="009A2415" w:rsidRPr="009A2415">
        <w:rPr>
          <w:b/>
          <w:lang w:val="ru-RU"/>
        </w:rPr>
        <w:t>6 832</w:t>
      </w:r>
      <w:r w:rsidR="009A2415" w:rsidRPr="009A2415">
        <w:rPr>
          <w:b/>
          <w:bCs/>
        </w:rPr>
        <w:t xml:space="preserve">/17 582 </w:t>
      </w:r>
      <w:r w:rsidR="00436F43" w:rsidRPr="00436F43">
        <w:rPr>
          <w:b/>
          <w:bCs/>
        </w:rPr>
        <w:t xml:space="preserve"> </w:t>
      </w:r>
      <w:r w:rsidRPr="00436F43">
        <w:rPr>
          <w:b/>
          <w:bCs/>
        </w:rPr>
        <w:t>кв. м.</w:t>
      </w:r>
      <w:r w:rsidRPr="003C561A">
        <w:rPr>
          <w:b/>
          <w:bCs/>
        </w:rPr>
        <w:t xml:space="preserve"> ид.</w:t>
      </w:r>
      <w:r w:rsidR="00436F43">
        <w:rPr>
          <w:b/>
          <w:bCs/>
        </w:rPr>
        <w:t xml:space="preserve"> </w:t>
      </w:r>
      <w:r w:rsidRPr="003C561A">
        <w:rPr>
          <w:b/>
          <w:bCs/>
        </w:rPr>
        <w:t xml:space="preserve">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r w:rsidR="001D4966">
        <w:rPr>
          <w:color w:val="000000"/>
          <w:lang w:val="ru-RU"/>
        </w:rPr>
        <w:t>Годишната</w:t>
      </w:r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F937F9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при необходимосте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1D4966" w:rsidRDefault="001D4966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</w:t>
      </w:r>
      <w:r w:rsidR="009549EF">
        <w:rPr>
          <w:rFonts w:ascii="Times New Roman" w:hAnsi="Times New Roman" w:cs="Times New Roman"/>
          <w:sz w:val="24"/>
          <w:szCs w:val="24"/>
        </w:rPr>
        <w:t>84</w:t>
      </w:r>
      <w:r w:rsidR="009A2415">
        <w:rPr>
          <w:rFonts w:ascii="Times New Roman" w:hAnsi="Times New Roman" w:cs="Times New Roman"/>
          <w:sz w:val="24"/>
          <w:szCs w:val="24"/>
        </w:rPr>
        <w:t>6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1" w:name="_GoBack"/>
      <w:bookmarkEnd w:id="1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A781F"/>
    <w:rsid w:val="006C1465"/>
    <w:rsid w:val="006C5817"/>
    <w:rsid w:val="006D786C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11C6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549EF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2415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937F9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FEC76-E6D7-4465-B6DE-781E0A0C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17</Pages>
  <Words>7264</Words>
  <Characters>41408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199</cp:revision>
  <cp:lastPrinted>2022-05-16T09:41:00Z</cp:lastPrinted>
  <dcterms:created xsi:type="dcterms:W3CDTF">2018-06-09T12:55:00Z</dcterms:created>
  <dcterms:modified xsi:type="dcterms:W3CDTF">2022-05-16T13:55:00Z</dcterms:modified>
</cp:coreProperties>
</file>